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94" w:rsidRPr="00F34777" w:rsidRDefault="005F0F1A" w:rsidP="005456F3">
      <w:pPr>
        <w:jc w:val="center"/>
        <w:rPr>
          <w:rFonts w:ascii="MS Reference Sans Serif" w:eastAsia="Arial Unicode MS" w:hAnsi="MS Reference Sans Serif" w:cs="Arial Unicode MS"/>
          <w:b/>
          <w:sz w:val="32"/>
          <w:szCs w:val="32"/>
          <w:lang w:val="es-ES_tradnl"/>
        </w:rPr>
      </w:pPr>
      <w:r w:rsidRPr="00F34777">
        <w:rPr>
          <w:rFonts w:ascii="MS Reference Sans Serif" w:eastAsia="Arial Unicode MS" w:hAnsi="MS Reference Sans Serif" w:cs="Arial Unicode MS"/>
          <w:b/>
          <w:sz w:val="32"/>
          <w:szCs w:val="32"/>
          <w:lang w:val="es-ES_tradnl"/>
        </w:rPr>
        <w:t>Hilos de  agua en Verticales</w:t>
      </w:r>
    </w:p>
    <w:p w:rsidR="005456F3" w:rsidRDefault="005F0F1A" w:rsidP="00F34777">
      <w:pPr>
        <w:jc w:val="both"/>
        <w:rPr>
          <w:rFonts w:ascii="MS Reference Sans Serif" w:eastAsia="Arial Unicode MS" w:hAnsi="MS Reference Sans Serif" w:cs="Arial Unicode MS"/>
          <w:lang w:val="es-ES_tradnl"/>
        </w:rPr>
      </w:pPr>
      <w:r w:rsidRPr="00F34777">
        <w:rPr>
          <w:rFonts w:ascii="MS Reference Sans Serif" w:eastAsia="Arial Unicode MS" w:hAnsi="MS Reference Sans Serif" w:cs="Arial Unicode MS"/>
          <w:lang w:val="es-ES_tradnl"/>
        </w:rPr>
        <w:t>Este sistema de riego permite controlar el flujo de agua por gravedad guiando el curso de esta a través de hilos plásticos. De esta forma el flujo de  agua va directo hacia las raíces de la planta en una suerte de camino hídrico.</w:t>
      </w:r>
    </w:p>
    <w:p w:rsidR="005F0F1A" w:rsidRPr="00F34777" w:rsidRDefault="005F0F1A" w:rsidP="00F34777">
      <w:pPr>
        <w:jc w:val="both"/>
        <w:rPr>
          <w:rFonts w:ascii="MS Reference Sans Serif" w:eastAsia="Arial Unicode MS" w:hAnsi="MS Reference Sans Serif" w:cs="Arial Unicode MS"/>
          <w:lang w:val="es-ES_tradnl"/>
        </w:rPr>
      </w:pPr>
      <w:r w:rsidRPr="00F34777">
        <w:rPr>
          <w:rFonts w:ascii="MS Reference Sans Serif" w:eastAsia="Arial Unicode MS" w:hAnsi="MS Reference Sans Serif" w:cs="Arial Unicode MS"/>
          <w:b/>
          <w:lang w:val="es-ES_tradnl"/>
        </w:rPr>
        <w:t>Materiales</w:t>
      </w:r>
      <w:r w:rsidRPr="00F34777">
        <w:rPr>
          <w:rFonts w:ascii="MS Reference Sans Serif" w:eastAsia="Arial Unicode MS" w:hAnsi="MS Reference Sans Serif" w:cs="Arial Unicode MS"/>
          <w:lang w:val="es-ES_tradnl"/>
        </w:rPr>
        <w:t>:</w:t>
      </w:r>
    </w:p>
    <w:p w:rsidR="005F0F1A" w:rsidRPr="000B1E9F" w:rsidRDefault="005F0F1A" w:rsidP="000B1E9F">
      <w:pPr>
        <w:pStyle w:val="Prrafodelista"/>
        <w:numPr>
          <w:ilvl w:val="0"/>
          <w:numId w:val="1"/>
        </w:numPr>
        <w:spacing w:after="0"/>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3 bidones de agua de 5 litros o 3 botellas de plástico de litro y medio</w:t>
      </w:r>
    </w:p>
    <w:p w:rsidR="005F0F1A" w:rsidRPr="000B1E9F" w:rsidRDefault="005F0F1A" w:rsidP="000B1E9F">
      <w:pPr>
        <w:pStyle w:val="Prrafodelista"/>
        <w:numPr>
          <w:ilvl w:val="0"/>
          <w:numId w:val="1"/>
        </w:numPr>
        <w:spacing w:after="0"/>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Tijeras, cuchillo cartonero y aguja de lana o similar</w:t>
      </w:r>
    </w:p>
    <w:p w:rsidR="005F0F1A" w:rsidRPr="000B1E9F" w:rsidRDefault="005F0F1A" w:rsidP="000B1E9F">
      <w:pPr>
        <w:pStyle w:val="Prrafodelista"/>
        <w:numPr>
          <w:ilvl w:val="0"/>
          <w:numId w:val="1"/>
        </w:numPr>
        <w:spacing w:after="0"/>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Ojetilladora y saca bocado(en su defecto puede ocuparse un clavo y un encendedor)</w:t>
      </w:r>
    </w:p>
    <w:p w:rsidR="005F0F1A" w:rsidRPr="000B1E9F" w:rsidRDefault="005F0F1A" w:rsidP="000B1E9F">
      <w:pPr>
        <w:pStyle w:val="Prrafodelista"/>
        <w:numPr>
          <w:ilvl w:val="0"/>
          <w:numId w:val="1"/>
        </w:numPr>
        <w:spacing w:after="0"/>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Hilo platico y cáñamo</w:t>
      </w:r>
    </w:p>
    <w:p w:rsidR="005F0F1A" w:rsidRPr="000B1E9F" w:rsidRDefault="005F0F1A" w:rsidP="000B1E9F">
      <w:pPr>
        <w:pStyle w:val="Prrafodelista"/>
        <w:numPr>
          <w:ilvl w:val="0"/>
          <w:numId w:val="1"/>
        </w:numPr>
        <w:spacing w:after="0"/>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Piedrecitas,  tierra y plantas</w:t>
      </w:r>
    </w:p>
    <w:p w:rsidR="005F0F1A" w:rsidRPr="000B1E9F" w:rsidRDefault="005F0F1A" w:rsidP="000B1E9F">
      <w:pPr>
        <w:pStyle w:val="Prrafodelista"/>
        <w:numPr>
          <w:ilvl w:val="0"/>
          <w:numId w:val="1"/>
        </w:numPr>
        <w:jc w:val="both"/>
        <w:rPr>
          <w:rFonts w:ascii="MS Reference Sans Serif" w:eastAsia="Arial Unicode MS" w:hAnsi="MS Reference Sans Serif" w:cs="Arial Unicode MS"/>
          <w:lang w:val="es-ES_tradnl"/>
        </w:rPr>
      </w:pPr>
      <w:r w:rsidRPr="000B1E9F">
        <w:rPr>
          <w:rFonts w:ascii="MS Reference Sans Serif" w:eastAsia="Arial Unicode MS" w:hAnsi="MS Reference Sans Serif" w:cs="Arial Unicode MS"/>
          <w:lang w:val="es-ES_tradnl"/>
        </w:rPr>
        <w:t>Un recipiente para agua</w:t>
      </w:r>
    </w:p>
    <w:p w:rsidR="005F0F1A" w:rsidRPr="00F34777" w:rsidRDefault="005F0F1A" w:rsidP="00F34777">
      <w:pPr>
        <w:jc w:val="both"/>
        <w:rPr>
          <w:rFonts w:ascii="MS Reference Sans Serif" w:eastAsia="Arial Unicode MS" w:hAnsi="MS Reference Sans Serif" w:cs="Arial Unicode MS"/>
          <w:b/>
          <w:lang w:val="es-ES_tradnl"/>
        </w:rPr>
      </w:pPr>
      <w:r w:rsidRPr="00F34777">
        <w:rPr>
          <w:rFonts w:ascii="MS Reference Sans Serif" w:eastAsia="Arial Unicode MS" w:hAnsi="MS Reference Sans Serif" w:cs="Arial Unicode MS"/>
          <w:b/>
          <w:lang w:val="es-ES_tradnl"/>
        </w:rPr>
        <w:t>Paso a paso:</w:t>
      </w:r>
    </w:p>
    <w:p w:rsidR="005F0F1A" w:rsidRPr="00F34777" w:rsidRDefault="005F0F1A" w:rsidP="00217112">
      <w:pPr>
        <w:spacing w:after="0"/>
        <w:jc w:val="both"/>
        <w:rPr>
          <w:rFonts w:ascii="MS Reference Sans Serif" w:eastAsia="Arial Unicode MS" w:hAnsi="MS Reference Sans Serif" w:cs="Arial Unicode MS"/>
          <w:lang w:val="es-ES_tradnl"/>
        </w:rPr>
      </w:pPr>
      <w:r w:rsidRPr="005456F3">
        <w:rPr>
          <w:rFonts w:ascii="MS Reference Sans Serif" w:eastAsia="Arial Unicode MS" w:hAnsi="MS Reference Sans Serif" w:cs="Arial Unicode MS"/>
          <w:b/>
          <w:lang w:val="es-ES_tradnl"/>
        </w:rPr>
        <w:t>Paso 1</w:t>
      </w:r>
      <w:r w:rsidRPr="00F34777">
        <w:rPr>
          <w:rFonts w:ascii="MS Reference Sans Serif" w:eastAsia="Arial Unicode MS" w:hAnsi="MS Reference Sans Serif" w:cs="Arial Unicode MS"/>
          <w:lang w:val="es-ES_tradnl"/>
        </w:rPr>
        <w:t xml:space="preserve">: Con el corta </w:t>
      </w:r>
      <w:r w:rsidR="005456F3" w:rsidRPr="00F34777">
        <w:rPr>
          <w:rFonts w:ascii="MS Reference Sans Serif" w:eastAsia="Arial Unicode MS" w:hAnsi="MS Reference Sans Serif" w:cs="Arial Unicode MS"/>
          <w:lang w:val="es-ES_tradnl"/>
        </w:rPr>
        <w:t>cartón</w:t>
      </w:r>
      <w:r w:rsidRPr="00F34777">
        <w:rPr>
          <w:rFonts w:ascii="MS Reference Sans Serif" w:eastAsia="Arial Unicode MS" w:hAnsi="MS Reference Sans Serif" w:cs="Arial Unicode MS"/>
          <w:lang w:val="es-ES_tradnl"/>
        </w:rPr>
        <w:t xml:space="preserve"> cortar un lado de la botella u n rectángulo de 15x7 cm.</w:t>
      </w:r>
    </w:p>
    <w:p w:rsidR="005F0F1A" w:rsidRPr="00F34777" w:rsidRDefault="005F0F1A" w:rsidP="00217112">
      <w:pPr>
        <w:spacing w:after="0"/>
        <w:jc w:val="both"/>
        <w:rPr>
          <w:rFonts w:ascii="MS Reference Sans Serif" w:eastAsia="Arial Unicode MS" w:hAnsi="MS Reference Sans Serif" w:cs="Arial Unicode MS"/>
          <w:lang w:val="es-ES_tradnl"/>
        </w:rPr>
      </w:pPr>
      <w:r w:rsidRPr="00F34777">
        <w:rPr>
          <w:rFonts w:ascii="MS Reference Sans Serif" w:eastAsia="Arial Unicode MS" w:hAnsi="MS Reference Sans Serif" w:cs="Arial Unicode MS"/>
          <w:lang w:val="es-ES_tradnl"/>
        </w:rPr>
        <w:t>Corregir las imperfecciones del corte con tijeras.</w:t>
      </w:r>
    </w:p>
    <w:p w:rsidR="005F0F1A" w:rsidRPr="00F34777" w:rsidRDefault="005F0F1A" w:rsidP="00217112">
      <w:pPr>
        <w:spacing w:after="0"/>
        <w:jc w:val="both"/>
        <w:rPr>
          <w:rFonts w:ascii="MS Reference Sans Serif" w:eastAsia="Arial Unicode MS" w:hAnsi="MS Reference Sans Serif" w:cs="Arial Unicode MS"/>
          <w:lang w:val="es-ES_tradnl"/>
        </w:rPr>
      </w:pPr>
      <w:r w:rsidRPr="005456F3">
        <w:rPr>
          <w:rFonts w:ascii="MS Reference Sans Serif" w:eastAsia="Arial Unicode MS" w:hAnsi="MS Reference Sans Serif" w:cs="Arial Unicode MS"/>
          <w:b/>
          <w:lang w:val="es-ES_tradnl"/>
        </w:rPr>
        <w:t>Paso 2</w:t>
      </w:r>
      <w:r w:rsidRPr="00F34777">
        <w:rPr>
          <w:rFonts w:ascii="MS Reference Sans Serif" w:eastAsia="Arial Unicode MS" w:hAnsi="MS Reference Sans Serif" w:cs="Arial Unicode MS"/>
          <w:lang w:val="es-ES_tradnl"/>
        </w:rPr>
        <w:t>: Perforar 2 puntos equidistantes en la parte superior</w:t>
      </w:r>
    </w:p>
    <w:p w:rsidR="00193A36" w:rsidRPr="00F34777" w:rsidRDefault="00193A36" w:rsidP="00217112">
      <w:pPr>
        <w:spacing w:after="0"/>
        <w:jc w:val="both"/>
        <w:rPr>
          <w:rFonts w:ascii="MS Reference Sans Serif" w:eastAsia="Arial Unicode MS" w:hAnsi="MS Reference Sans Serif" w:cs="Arial Unicode MS"/>
          <w:lang w:val="es-ES_tradnl"/>
        </w:rPr>
      </w:pPr>
      <w:r w:rsidRPr="005456F3">
        <w:rPr>
          <w:rFonts w:ascii="MS Reference Sans Serif" w:eastAsia="Arial Unicode MS" w:hAnsi="MS Reference Sans Serif" w:cs="Arial Unicode MS"/>
          <w:b/>
          <w:lang w:val="es-ES_tradnl"/>
        </w:rPr>
        <w:t>Paso</w:t>
      </w:r>
      <w:r w:rsidR="005456F3">
        <w:rPr>
          <w:rFonts w:ascii="MS Reference Sans Serif" w:eastAsia="Arial Unicode MS" w:hAnsi="MS Reference Sans Serif" w:cs="Arial Unicode MS"/>
          <w:b/>
          <w:lang w:val="es-ES_tradnl"/>
        </w:rPr>
        <w:t xml:space="preserve"> </w:t>
      </w:r>
      <w:r w:rsidRPr="005456F3">
        <w:rPr>
          <w:rFonts w:ascii="MS Reference Sans Serif" w:eastAsia="Arial Unicode MS" w:hAnsi="MS Reference Sans Serif" w:cs="Arial Unicode MS"/>
          <w:b/>
          <w:lang w:val="es-ES_tradnl"/>
        </w:rPr>
        <w:t>3</w:t>
      </w:r>
      <w:r w:rsidRPr="00F34777">
        <w:rPr>
          <w:rFonts w:ascii="MS Reference Sans Serif" w:eastAsia="Arial Unicode MS" w:hAnsi="MS Reference Sans Serif" w:cs="Arial Unicode MS"/>
          <w:lang w:val="es-ES_tradnl"/>
        </w:rPr>
        <w:t>: Agujerear 3 veces la parte inferior de cada uno de las botellas con una guja de lana.</w:t>
      </w:r>
    </w:p>
    <w:p w:rsidR="00193A36" w:rsidRPr="00F34777" w:rsidRDefault="00193A36" w:rsidP="00217112">
      <w:pPr>
        <w:spacing w:after="0"/>
        <w:jc w:val="both"/>
        <w:rPr>
          <w:rFonts w:ascii="MS Reference Sans Serif" w:eastAsia="Arial Unicode MS" w:hAnsi="MS Reference Sans Serif" w:cs="Arial Unicode MS"/>
          <w:lang w:val="es-ES_tradnl"/>
        </w:rPr>
      </w:pPr>
      <w:r w:rsidRPr="005456F3">
        <w:rPr>
          <w:rFonts w:ascii="MS Reference Sans Serif" w:eastAsia="Arial Unicode MS" w:hAnsi="MS Reference Sans Serif" w:cs="Arial Unicode MS"/>
          <w:b/>
          <w:lang w:val="es-ES_tradnl"/>
        </w:rPr>
        <w:t>Paso</w:t>
      </w:r>
      <w:r w:rsidR="005456F3" w:rsidRPr="005456F3">
        <w:rPr>
          <w:rFonts w:ascii="MS Reference Sans Serif" w:eastAsia="Arial Unicode MS" w:hAnsi="MS Reference Sans Serif" w:cs="Arial Unicode MS"/>
          <w:b/>
          <w:lang w:val="es-ES_tradnl"/>
        </w:rPr>
        <w:t xml:space="preserve"> </w:t>
      </w:r>
      <w:r w:rsidRPr="005456F3">
        <w:rPr>
          <w:rFonts w:ascii="MS Reference Sans Serif" w:eastAsia="Arial Unicode MS" w:hAnsi="MS Reference Sans Serif" w:cs="Arial Unicode MS"/>
          <w:b/>
          <w:lang w:val="es-ES_tradnl"/>
        </w:rPr>
        <w:t>4:</w:t>
      </w:r>
      <w:r w:rsidRPr="00F34777">
        <w:rPr>
          <w:rFonts w:ascii="MS Reference Sans Serif" w:eastAsia="Arial Unicode MS" w:hAnsi="MS Reference Sans Serif" w:cs="Arial Unicode MS"/>
          <w:lang w:val="es-ES_tradnl"/>
        </w:rPr>
        <w:t xml:space="preserve"> Unir externamente las botellas dejando una distancia aprox de 20 cm entre una y otra, de manera que las botellas quedan una encima de otra con espacio suficiente para el desarrollo y crecimiento de las plantas.Utilice cáñamo. Pitilla.</w:t>
      </w:r>
    </w:p>
    <w:p w:rsidR="0055418F" w:rsidRPr="00217112" w:rsidRDefault="0073705D" w:rsidP="00217112">
      <w:pPr>
        <w:spacing w:after="0"/>
        <w:jc w:val="both"/>
        <w:rPr>
          <w:rFonts w:ascii="MS Reference Sans Serif" w:eastAsia="Arial Unicode MS" w:hAnsi="MS Reference Sans Serif" w:cs="Arial Unicode MS"/>
          <w:lang w:val="es-ES_tradnl"/>
        </w:rPr>
      </w:pPr>
      <w:r w:rsidRPr="005456F3">
        <w:rPr>
          <w:rFonts w:ascii="MS Reference Sans Serif" w:eastAsia="Arial Unicode MS" w:hAnsi="MS Reference Sans Serif" w:cs="Arial Unicode MS"/>
          <w:b/>
          <w:lang w:val="es-ES_tradnl"/>
        </w:rPr>
        <w:t xml:space="preserve">Paso5: </w:t>
      </w:r>
      <w:r w:rsidRPr="00F34777">
        <w:rPr>
          <w:rFonts w:ascii="MS Reference Sans Serif" w:eastAsia="Arial Unicode MS" w:hAnsi="MS Reference Sans Serif" w:cs="Arial Unicode MS"/>
          <w:lang w:val="es-ES_tradnl"/>
        </w:rPr>
        <w:t xml:space="preserve">Por los tres orificios de la parte inferior pasar los hilos de platico. Por ahí pasaran los hilos desde la primera botella, hasta la </w:t>
      </w:r>
      <w:r w:rsidR="005456F3" w:rsidRPr="00F34777">
        <w:rPr>
          <w:rFonts w:ascii="MS Reference Sans Serif" w:eastAsia="Arial Unicode MS" w:hAnsi="MS Reference Sans Serif" w:cs="Arial Unicode MS"/>
          <w:lang w:val="es-ES_tradnl"/>
        </w:rPr>
        <w:t>última</w:t>
      </w:r>
      <w:r w:rsidRPr="00F34777">
        <w:rPr>
          <w:rFonts w:ascii="MS Reference Sans Serif" w:eastAsia="Arial Unicode MS" w:hAnsi="MS Reference Sans Serif" w:cs="Arial Unicode MS"/>
          <w:lang w:val="es-ES_tradnl"/>
        </w:rPr>
        <w:t xml:space="preserve"> para que por ellos fluya el agua.</w:t>
      </w:r>
    </w:p>
    <w:p w:rsidR="0073705D" w:rsidRPr="00F34777" w:rsidRDefault="00217112" w:rsidP="00217112">
      <w:pPr>
        <w:spacing w:after="0"/>
        <w:jc w:val="both"/>
        <w:rPr>
          <w:rFonts w:ascii="MS Reference Sans Serif" w:eastAsia="Arial Unicode MS" w:hAnsi="MS Reference Sans Serif" w:cs="Arial Unicode MS"/>
          <w:lang w:val="es-ES_tradnl"/>
        </w:rPr>
      </w:pPr>
      <w:r>
        <w:rPr>
          <w:rFonts w:ascii="MS Reference Sans Serif" w:eastAsia="Arial Unicode MS" w:hAnsi="MS Reference Sans Serif" w:cs="Arial Unicode MS"/>
          <w:b/>
          <w:lang w:val="es-ES_tradnl"/>
        </w:rPr>
        <w:t>Paso 6</w:t>
      </w:r>
      <w:r w:rsidR="0073705D" w:rsidRPr="00F34777">
        <w:rPr>
          <w:rFonts w:ascii="MS Reference Sans Serif" w:eastAsia="Arial Unicode MS" w:hAnsi="MS Reference Sans Serif" w:cs="Arial Unicode MS"/>
          <w:lang w:val="es-ES_tradnl"/>
        </w:rPr>
        <w:t xml:space="preserve">: Al llegar al </w:t>
      </w:r>
      <w:r w:rsidR="005456F3" w:rsidRPr="00F34777">
        <w:rPr>
          <w:rFonts w:ascii="MS Reference Sans Serif" w:eastAsia="Arial Unicode MS" w:hAnsi="MS Reference Sans Serif" w:cs="Arial Unicode MS"/>
          <w:lang w:val="es-ES_tradnl"/>
        </w:rPr>
        <w:t>último</w:t>
      </w:r>
      <w:r w:rsidR="0073705D" w:rsidRPr="00F34777">
        <w:rPr>
          <w:rFonts w:ascii="MS Reference Sans Serif" w:eastAsia="Arial Unicode MS" w:hAnsi="MS Reference Sans Serif" w:cs="Arial Unicode MS"/>
          <w:lang w:val="es-ES_tradnl"/>
        </w:rPr>
        <w:t xml:space="preserve"> bidón o botella, los hilos  se juntan en un peso que debe ser agregado a objeto que el camino hídrico tenga una cierta tensión y llegue </w:t>
      </w:r>
      <w:r w:rsidR="005456F3" w:rsidRPr="00F34777">
        <w:rPr>
          <w:rFonts w:ascii="MS Reference Sans Serif" w:eastAsia="Arial Unicode MS" w:hAnsi="MS Reference Sans Serif" w:cs="Arial Unicode MS"/>
          <w:lang w:val="es-ES_tradnl"/>
        </w:rPr>
        <w:t>más</w:t>
      </w:r>
      <w:r w:rsidR="0073705D" w:rsidRPr="00F34777">
        <w:rPr>
          <w:rFonts w:ascii="MS Reference Sans Serif" w:eastAsia="Arial Unicode MS" w:hAnsi="MS Reference Sans Serif" w:cs="Arial Unicode MS"/>
          <w:lang w:val="es-ES_tradnl"/>
        </w:rPr>
        <w:t xml:space="preserve"> fluidamente a las raíces.</w:t>
      </w:r>
    </w:p>
    <w:p w:rsidR="0073705D" w:rsidRPr="00F34777" w:rsidRDefault="00217112" w:rsidP="00217112">
      <w:pPr>
        <w:spacing w:after="0"/>
        <w:jc w:val="both"/>
        <w:rPr>
          <w:rFonts w:ascii="MS Reference Sans Serif" w:eastAsia="Arial Unicode MS" w:hAnsi="MS Reference Sans Serif" w:cs="Arial Unicode MS"/>
          <w:lang w:val="es-ES_tradnl"/>
        </w:rPr>
      </w:pPr>
      <w:r>
        <w:rPr>
          <w:rFonts w:ascii="MS Reference Sans Serif" w:eastAsia="Arial Unicode MS" w:hAnsi="MS Reference Sans Serif" w:cs="Arial Unicode MS"/>
          <w:b/>
          <w:lang w:val="es-ES_tradnl"/>
        </w:rPr>
        <w:t>Paso 7</w:t>
      </w:r>
      <w:r w:rsidR="0073705D" w:rsidRPr="00F34777">
        <w:rPr>
          <w:rFonts w:ascii="MS Reference Sans Serif" w:eastAsia="Arial Unicode MS" w:hAnsi="MS Reference Sans Serif" w:cs="Arial Unicode MS"/>
          <w:lang w:val="es-ES_tradnl"/>
        </w:rPr>
        <w:t xml:space="preserve">: Bajo la </w:t>
      </w:r>
      <w:r w:rsidR="005456F3" w:rsidRPr="00F34777">
        <w:rPr>
          <w:rFonts w:ascii="MS Reference Sans Serif" w:eastAsia="Arial Unicode MS" w:hAnsi="MS Reference Sans Serif" w:cs="Arial Unicode MS"/>
          <w:lang w:val="es-ES_tradnl"/>
        </w:rPr>
        <w:t>última</w:t>
      </w:r>
      <w:r w:rsidR="0073705D" w:rsidRPr="00F34777">
        <w:rPr>
          <w:rFonts w:ascii="MS Reference Sans Serif" w:eastAsia="Arial Unicode MS" w:hAnsi="MS Reference Sans Serif" w:cs="Arial Unicode MS"/>
          <w:lang w:val="es-ES_tradnl"/>
        </w:rPr>
        <w:t xml:space="preserve"> botella de agua, desde donde se sostiene el objeto a modo de peso de los hilos se debe colocar un colector de agua.</w:t>
      </w:r>
    </w:p>
    <w:p w:rsidR="0073705D" w:rsidRPr="00F34777" w:rsidRDefault="00217112" w:rsidP="00217112">
      <w:pPr>
        <w:spacing w:after="0"/>
        <w:jc w:val="both"/>
        <w:rPr>
          <w:rFonts w:ascii="MS Reference Sans Serif" w:eastAsia="Arial Unicode MS" w:hAnsi="MS Reference Sans Serif" w:cs="Arial Unicode MS"/>
          <w:lang w:val="es-ES_tradnl"/>
        </w:rPr>
      </w:pPr>
      <w:r>
        <w:rPr>
          <w:rFonts w:ascii="MS Reference Sans Serif" w:eastAsia="Arial Unicode MS" w:hAnsi="MS Reference Sans Serif" w:cs="Arial Unicode MS"/>
          <w:b/>
          <w:lang w:val="es-ES_tradnl"/>
        </w:rPr>
        <w:t>Paso 8</w:t>
      </w:r>
      <w:r w:rsidR="0073705D" w:rsidRPr="00F34777">
        <w:rPr>
          <w:rFonts w:ascii="MS Reference Sans Serif" w:eastAsia="Arial Unicode MS" w:hAnsi="MS Reference Sans Serif" w:cs="Arial Unicode MS"/>
          <w:lang w:val="es-ES_tradnl"/>
        </w:rPr>
        <w:t>: La primera botella debe ser llenada 1/3 con piedras. De esta manera se convertirá en nuestro filtro natu</w:t>
      </w:r>
      <w:r w:rsidR="00FC3557" w:rsidRPr="00F34777">
        <w:rPr>
          <w:rFonts w:ascii="MS Reference Sans Serif" w:eastAsia="Arial Unicode MS" w:hAnsi="MS Reference Sans Serif" w:cs="Arial Unicode MS"/>
          <w:lang w:val="es-ES_tradnl"/>
        </w:rPr>
        <w:t>ral de agua.</w:t>
      </w:r>
    </w:p>
    <w:p w:rsidR="00FC3557" w:rsidRDefault="00217112" w:rsidP="00F34777">
      <w:pPr>
        <w:jc w:val="both"/>
        <w:rPr>
          <w:rFonts w:ascii="MS Reference Sans Serif" w:hAnsi="MS Reference Sans Serif"/>
          <w:lang w:val="es-ES_tradnl"/>
        </w:rPr>
      </w:pPr>
      <w:r>
        <w:rPr>
          <w:rFonts w:ascii="MS Reference Sans Serif" w:hAnsi="MS Reference Sans Serif"/>
          <w:b/>
          <w:lang w:val="es-ES_tradnl"/>
        </w:rPr>
        <w:t>Paso 9</w:t>
      </w:r>
      <w:r w:rsidR="00FC3557" w:rsidRPr="005456F3">
        <w:rPr>
          <w:rFonts w:ascii="MS Reference Sans Serif" w:hAnsi="MS Reference Sans Serif"/>
          <w:b/>
          <w:lang w:val="es-ES_tradnl"/>
        </w:rPr>
        <w:t>:</w:t>
      </w:r>
      <w:r w:rsidR="00FC3557" w:rsidRPr="00F34777">
        <w:rPr>
          <w:rFonts w:ascii="MS Reference Sans Serif" w:hAnsi="MS Reference Sans Serif"/>
          <w:lang w:val="es-ES_tradnl"/>
        </w:rPr>
        <w:t xml:space="preserve"> Las </w:t>
      </w:r>
      <w:proofErr w:type="spellStart"/>
      <w:r w:rsidR="00FC3557" w:rsidRPr="00F34777">
        <w:rPr>
          <w:rFonts w:ascii="MS Reference Sans Serif" w:hAnsi="MS Reference Sans Serif"/>
          <w:lang w:val="es-ES_tradnl"/>
        </w:rPr>
        <w:t>sgtes</w:t>
      </w:r>
      <w:proofErr w:type="spellEnd"/>
      <w:r w:rsidR="00FC3557" w:rsidRPr="00F34777">
        <w:rPr>
          <w:rFonts w:ascii="MS Reference Sans Serif" w:hAnsi="MS Reference Sans Serif"/>
          <w:lang w:val="es-ES_tradnl"/>
        </w:rPr>
        <w:t xml:space="preserve"> 2 botellas deben ser llenadas</w:t>
      </w:r>
      <w:r w:rsidR="00DA0B29" w:rsidRPr="00F34777">
        <w:rPr>
          <w:rFonts w:ascii="MS Reference Sans Serif" w:hAnsi="MS Reference Sans Serif"/>
          <w:lang w:val="es-ES_tradnl"/>
        </w:rPr>
        <w:t xml:space="preserve"> con tierra de trasplante. En estos se plantaran las hortalizas o plantas que desees, considerando sean plantas  de raíces cortas, puesto que no existe mucho espacio para su crecimiento.</w:t>
      </w:r>
    </w:p>
    <w:p w:rsidR="00F34777" w:rsidRPr="005456F3" w:rsidRDefault="00F34777" w:rsidP="00F34777">
      <w:pPr>
        <w:jc w:val="both"/>
        <w:rPr>
          <w:rFonts w:ascii="MS Reference Sans Serif" w:hAnsi="MS Reference Sans Serif"/>
          <w:b/>
          <w:lang w:val="es-ES_tradnl"/>
        </w:rPr>
      </w:pPr>
      <w:r>
        <w:rPr>
          <w:rFonts w:ascii="MS Reference Sans Serif" w:hAnsi="MS Reference Sans Serif"/>
          <w:noProof/>
        </w:rPr>
        <w:drawing>
          <wp:anchor distT="0" distB="0" distL="114300" distR="114300" simplePos="0" relativeHeight="251658240" behindDoc="1" locked="0" layoutInCell="1" allowOverlap="1">
            <wp:simplePos x="0" y="0"/>
            <wp:positionH relativeFrom="column">
              <wp:posOffset>1028700</wp:posOffset>
            </wp:positionH>
            <wp:positionV relativeFrom="paragraph">
              <wp:posOffset>194310</wp:posOffset>
            </wp:positionV>
            <wp:extent cx="3683000" cy="2095500"/>
            <wp:effectExtent l="0" t="0" r="0" b="0"/>
            <wp:wrapNone/>
            <wp:docPr id="1" name="Imagen 1" descr="C:\Users\Administrador\Downloads\vertic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ownloads\vertical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Reference Sans Serif" w:hAnsi="MS Reference Sans Serif"/>
          <w:lang w:val="es-ES_tradnl"/>
        </w:rPr>
        <w:t xml:space="preserve">      </w:t>
      </w:r>
      <w:r w:rsidR="005456F3" w:rsidRPr="005456F3">
        <w:rPr>
          <w:rFonts w:ascii="MS Reference Sans Serif" w:hAnsi="MS Reference Sans Serif"/>
          <w:b/>
          <w:lang w:val="es-ES_tradnl"/>
        </w:rPr>
        <w:t>LISTO</w:t>
      </w:r>
      <w:proofErr w:type="gramStart"/>
      <w:r w:rsidR="005456F3" w:rsidRPr="005456F3">
        <w:rPr>
          <w:rFonts w:ascii="MS Reference Sans Serif" w:hAnsi="MS Reference Sans Serif"/>
          <w:b/>
          <w:lang w:val="es-ES_tradnl"/>
        </w:rPr>
        <w:t>!!!!</w:t>
      </w:r>
      <w:proofErr w:type="gramEnd"/>
      <w:r w:rsidRPr="005456F3">
        <w:rPr>
          <w:rFonts w:ascii="MS Reference Sans Serif" w:hAnsi="MS Reference Sans Serif"/>
          <w:b/>
          <w:lang w:val="es-ES_tradnl"/>
        </w:rPr>
        <w:t xml:space="preserve">               </w:t>
      </w:r>
    </w:p>
    <w:p w:rsidR="00F34777" w:rsidRDefault="00F34777" w:rsidP="00F34777">
      <w:pPr>
        <w:jc w:val="both"/>
        <w:rPr>
          <w:rFonts w:ascii="MS Reference Sans Serif" w:hAnsi="MS Reference Sans Serif"/>
          <w:lang w:val="es-ES_tradnl"/>
        </w:rPr>
      </w:pPr>
    </w:p>
    <w:p w:rsidR="00F34777" w:rsidRDefault="00F34777" w:rsidP="00F34777">
      <w:pPr>
        <w:jc w:val="both"/>
        <w:rPr>
          <w:rFonts w:ascii="MS Reference Sans Serif" w:hAnsi="MS Reference Sans Serif"/>
          <w:lang w:val="es-ES_tradnl"/>
        </w:rPr>
      </w:pPr>
    </w:p>
    <w:p w:rsidR="00F34777" w:rsidRDefault="00F34777" w:rsidP="00F34777">
      <w:pPr>
        <w:jc w:val="both"/>
        <w:rPr>
          <w:rFonts w:ascii="MS Reference Sans Serif" w:hAnsi="MS Reference Sans Serif"/>
          <w:lang w:val="es-ES_tradnl"/>
        </w:rPr>
      </w:pPr>
    </w:p>
    <w:p w:rsidR="00F34777" w:rsidRPr="00F34777" w:rsidRDefault="00F34777" w:rsidP="00F34777">
      <w:pPr>
        <w:jc w:val="both"/>
        <w:rPr>
          <w:rFonts w:ascii="MS Reference Sans Serif" w:hAnsi="MS Reference Sans Serif"/>
          <w:b/>
          <w:lang w:val="es-ES_tradnl"/>
        </w:rPr>
      </w:pPr>
    </w:p>
    <w:p w:rsidR="00217112" w:rsidRDefault="00F34777" w:rsidP="00F34777">
      <w:pPr>
        <w:jc w:val="both"/>
        <w:rPr>
          <w:rFonts w:ascii="MS Reference Sans Serif" w:hAnsi="MS Reference Sans Serif"/>
          <w:b/>
          <w:lang w:val="es-ES_tradnl"/>
        </w:rPr>
      </w:pPr>
      <w:r>
        <w:rPr>
          <w:rFonts w:ascii="MS Reference Sans Serif" w:hAnsi="MS Reference Sans Serif"/>
          <w:b/>
          <w:lang w:val="es-ES_tradnl"/>
        </w:rPr>
        <w:t xml:space="preserve">                        </w:t>
      </w:r>
    </w:p>
    <w:p w:rsidR="00217112" w:rsidRDefault="00217112" w:rsidP="00F34777">
      <w:pPr>
        <w:jc w:val="both"/>
        <w:rPr>
          <w:rFonts w:ascii="MS Reference Sans Serif" w:hAnsi="MS Reference Sans Serif"/>
          <w:b/>
          <w:lang w:val="es-ES_tradnl"/>
        </w:rPr>
      </w:pPr>
      <w:r>
        <w:rPr>
          <w:rFonts w:ascii="MS Reference Sans Serif" w:hAnsi="MS Reference Sans Serif"/>
          <w:b/>
          <w:lang w:val="es-ES_tradnl"/>
        </w:rPr>
        <w:t xml:space="preserve">                     </w:t>
      </w:r>
      <w:r w:rsidR="00F34777">
        <w:rPr>
          <w:rFonts w:ascii="MS Reference Sans Serif" w:hAnsi="MS Reference Sans Serif"/>
          <w:b/>
          <w:lang w:val="es-ES_tradnl"/>
        </w:rPr>
        <w:t xml:space="preserve">  </w:t>
      </w:r>
    </w:p>
    <w:p w:rsidR="00217112" w:rsidRDefault="00217112" w:rsidP="00F34777">
      <w:pPr>
        <w:jc w:val="both"/>
        <w:rPr>
          <w:rFonts w:ascii="MS Reference Sans Serif" w:hAnsi="MS Reference Sans Serif"/>
          <w:b/>
          <w:lang w:val="es-ES_tradnl"/>
        </w:rPr>
      </w:pPr>
      <w:r>
        <w:rPr>
          <w:rFonts w:ascii="MS Reference Sans Serif" w:hAnsi="MS Reference Sans Serif"/>
          <w:b/>
          <w:lang w:val="es-ES_tradnl"/>
        </w:rPr>
        <w:t xml:space="preserve">     </w:t>
      </w:r>
    </w:p>
    <w:p w:rsidR="00F34777" w:rsidRDefault="00217112" w:rsidP="00F34777">
      <w:pPr>
        <w:jc w:val="both"/>
        <w:rPr>
          <w:rFonts w:ascii="MS Reference Sans Serif" w:hAnsi="MS Reference Sans Serif"/>
          <w:b/>
          <w:lang w:val="es-ES_tradnl"/>
        </w:rPr>
      </w:pPr>
      <w:r>
        <w:rPr>
          <w:rFonts w:ascii="MS Reference Sans Serif" w:hAnsi="MS Reference Sans Serif"/>
          <w:b/>
          <w:lang w:val="es-ES_tradnl"/>
        </w:rPr>
        <w:t xml:space="preserve">                    </w:t>
      </w:r>
      <w:bookmarkStart w:id="0" w:name="_GoBack"/>
      <w:bookmarkEnd w:id="0"/>
      <w:r w:rsidR="005456F3" w:rsidRPr="00F34777">
        <w:rPr>
          <w:rFonts w:ascii="MS Reference Sans Serif" w:hAnsi="MS Reference Sans Serif"/>
          <w:b/>
          <w:lang w:val="es-ES_tradnl"/>
        </w:rPr>
        <w:t>Jardín</w:t>
      </w:r>
      <w:r w:rsidR="00F34777" w:rsidRPr="00F34777">
        <w:rPr>
          <w:rFonts w:ascii="MS Reference Sans Serif" w:hAnsi="MS Reference Sans Serif"/>
          <w:b/>
          <w:lang w:val="es-ES_tradnl"/>
        </w:rPr>
        <w:t xml:space="preserve"> Infantil Campanita.</w:t>
      </w:r>
      <w:r w:rsidR="00E07AB5">
        <w:rPr>
          <w:rFonts w:ascii="MS Reference Sans Serif" w:hAnsi="MS Reference Sans Serif"/>
          <w:b/>
          <w:lang w:val="es-ES_tradnl"/>
        </w:rPr>
        <w:t xml:space="preserve"> JUNJI.</w:t>
      </w:r>
    </w:p>
    <w:p w:rsidR="00217112" w:rsidRDefault="00217112" w:rsidP="005456F3">
      <w:pPr>
        <w:jc w:val="center"/>
        <w:rPr>
          <w:rFonts w:ascii="MS Reference Sans Serif" w:hAnsi="MS Reference Sans Serif"/>
          <w:b/>
          <w:sz w:val="36"/>
          <w:szCs w:val="36"/>
          <w:lang w:val="es-ES_tradnl"/>
        </w:rPr>
      </w:pPr>
    </w:p>
    <w:p w:rsidR="00217112" w:rsidRDefault="00217112" w:rsidP="005456F3">
      <w:pPr>
        <w:jc w:val="center"/>
        <w:rPr>
          <w:rFonts w:ascii="MS Reference Sans Serif" w:hAnsi="MS Reference Sans Serif"/>
          <w:b/>
          <w:sz w:val="36"/>
          <w:szCs w:val="36"/>
          <w:lang w:val="es-ES_tradnl"/>
        </w:rPr>
      </w:pPr>
    </w:p>
    <w:p w:rsidR="00217112" w:rsidRDefault="00217112" w:rsidP="005456F3">
      <w:pPr>
        <w:jc w:val="center"/>
        <w:rPr>
          <w:rFonts w:ascii="MS Reference Sans Serif" w:hAnsi="MS Reference Sans Serif"/>
          <w:b/>
          <w:sz w:val="36"/>
          <w:szCs w:val="36"/>
          <w:lang w:val="es-ES_tradnl"/>
        </w:rPr>
      </w:pPr>
    </w:p>
    <w:p w:rsidR="009C67C2" w:rsidRPr="00EE123E" w:rsidRDefault="009C67C2" w:rsidP="005456F3">
      <w:pPr>
        <w:jc w:val="center"/>
        <w:rPr>
          <w:rFonts w:ascii="MS Reference Sans Serif" w:hAnsi="MS Reference Sans Serif"/>
          <w:b/>
          <w:sz w:val="36"/>
          <w:szCs w:val="36"/>
          <w:lang w:val="es-ES_tradnl"/>
        </w:rPr>
      </w:pPr>
      <w:r w:rsidRPr="00EE123E">
        <w:rPr>
          <w:rFonts w:ascii="MS Reference Sans Serif" w:hAnsi="MS Reference Sans Serif"/>
          <w:b/>
          <w:sz w:val="36"/>
          <w:szCs w:val="36"/>
          <w:lang w:val="es-ES_tradnl"/>
        </w:rPr>
        <w:t>Vertical con mecha</w:t>
      </w:r>
    </w:p>
    <w:p w:rsidR="009C67C2" w:rsidRDefault="009C67C2" w:rsidP="00F34777">
      <w:pPr>
        <w:jc w:val="both"/>
        <w:rPr>
          <w:rFonts w:ascii="MS Reference Sans Serif" w:hAnsi="MS Reference Sans Serif"/>
          <w:lang w:val="es-ES_tradnl"/>
        </w:rPr>
      </w:pPr>
      <w:r>
        <w:rPr>
          <w:rFonts w:ascii="MS Reference Sans Serif" w:hAnsi="MS Reference Sans Serif"/>
          <w:lang w:val="es-ES_tradnl"/>
        </w:rPr>
        <w:t xml:space="preserve">Este sistema de riego consiste en rodear a la planta con un pedazo de </w:t>
      </w:r>
      <w:r w:rsidR="005456F3">
        <w:rPr>
          <w:rFonts w:ascii="MS Reference Sans Serif" w:hAnsi="MS Reference Sans Serif"/>
          <w:lang w:val="es-ES_tradnl"/>
        </w:rPr>
        <w:t>género</w:t>
      </w:r>
      <w:r>
        <w:rPr>
          <w:rFonts w:ascii="MS Reference Sans Serif" w:hAnsi="MS Reference Sans Serif"/>
          <w:lang w:val="es-ES_tradnl"/>
        </w:rPr>
        <w:t xml:space="preserve"> que luego cuelgue y quede contenido en un recipiente con agua. Esta técnica permite un flujo continuo de agua  hacia la planta basado en la teoría de la acción capilar del agua. La cual explica la capacidad del agua para ascender o descender a través de pequeños conductos o capilares. De esta manera cuando se introduce un capilar  en un recipiente con agua, esta asciende espontáneamente por el capilar como si trepase “agarrándose” por las paredes, hasta alcanzar un nivel</w:t>
      </w:r>
      <w:r w:rsidR="000B1E9F">
        <w:rPr>
          <w:rFonts w:ascii="MS Reference Sans Serif" w:hAnsi="MS Reference Sans Serif"/>
          <w:lang w:val="es-ES_tradnl"/>
        </w:rPr>
        <w:t xml:space="preserve"> superior que en este caso llega  las raíces.</w:t>
      </w:r>
    </w:p>
    <w:p w:rsidR="000B1E9F" w:rsidRPr="00EE123E" w:rsidRDefault="000B1E9F" w:rsidP="00F34777">
      <w:pPr>
        <w:jc w:val="both"/>
        <w:rPr>
          <w:rFonts w:ascii="MS Reference Sans Serif" w:hAnsi="MS Reference Sans Serif"/>
          <w:b/>
          <w:lang w:val="es-ES_tradnl"/>
        </w:rPr>
      </w:pPr>
      <w:r w:rsidRPr="00EE123E">
        <w:rPr>
          <w:rFonts w:ascii="MS Reference Sans Serif" w:hAnsi="MS Reference Sans Serif"/>
          <w:b/>
          <w:lang w:val="es-ES_tradnl"/>
        </w:rPr>
        <w:t>Materiales:</w:t>
      </w:r>
    </w:p>
    <w:p w:rsidR="000B1E9F" w:rsidRDefault="000B1E9F" w:rsidP="000B1E9F">
      <w:pPr>
        <w:pStyle w:val="Prrafodelista"/>
        <w:numPr>
          <w:ilvl w:val="0"/>
          <w:numId w:val="2"/>
        </w:numPr>
        <w:jc w:val="both"/>
        <w:rPr>
          <w:rFonts w:ascii="MS Reference Sans Serif" w:hAnsi="MS Reference Sans Serif"/>
          <w:lang w:val="es-ES_tradnl"/>
        </w:rPr>
      </w:pPr>
      <w:r w:rsidRPr="000B1E9F">
        <w:rPr>
          <w:rFonts w:ascii="MS Reference Sans Serif" w:hAnsi="MS Reference Sans Serif"/>
          <w:lang w:val="es-ES_tradnl"/>
        </w:rPr>
        <w:t xml:space="preserve">Botella de </w:t>
      </w:r>
      <w:r>
        <w:rPr>
          <w:rFonts w:ascii="MS Reference Sans Serif" w:hAnsi="MS Reference Sans Serif"/>
          <w:lang w:val="es-ES_tradnl"/>
        </w:rPr>
        <w:t>plástico</w:t>
      </w:r>
    </w:p>
    <w:p w:rsidR="000B1E9F" w:rsidRDefault="000B1E9F" w:rsidP="000B1E9F">
      <w:pPr>
        <w:pStyle w:val="Prrafodelista"/>
        <w:numPr>
          <w:ilvl w:val="0"/>
          <w:numId w:val="2"/>
        </w:numPr>
        <w:jc w:val="both"/>
        <w:rPr>
          <w:rFonts w:ascii="MS Reference Sans Serif" w:hAnsi="MS Reference Sans Serif"/>
          <w:lang w:val="es-ES_tradnl"/>
        </w:rPr>
      </w:pPr>
      <w:r>
        <w:rPr>
          <w:rFonts w:ascii="MS Reference Sans Serif" w:hAnsi="MS Reference Sans Serif"/>
          <w:lang w:val="es-ES_tradnl"/>
        </w:rPr>
        <w:t xml:space="preserve">Cordel (pita, cáñamo, lana </w:t>
      </w:r>
      <w:r w:rsidR="005456F3">
        <w:rPr>
          <w:rFonts w:ascii="MS Reference Sans Serif" w:hAnsi="MS Reference Sans Serif"/>
          <w:lang w:val="es-ES_tradnl"/>
        </w:rPr>
        <w:t>etc.</w:t>
      </w:r>
      <w:r>
        <w:rPr>
          <w:rFonts w:ascii="MS Reference Sans Serif" w:hAnsi="MS Reference Sans Serif"/>
          <w:lang w:val="es-ES_tradnl"/>
        </w:rPr>
        <w:t>)</w:t>
      </w:r>
    </w:p>
    <w:p w:rsidR="000B1E9F" w:rsidRDefault="000B1E9F" w:rsidP="000B1E9F">
      <w:pPr>
        <w:pStyle w:val="Prrafodelista"/>
        <w:numPr>
          <w:ilvl w:val="0"/>
          <w:numId w:val="2"/>
        </w:numPr>
        <w:jc w:val="both"/>
        <w:rPr>
          <w:rFonts w:ascii="MS Reference Sans Serif" w:hAnsi="MS Reference Sans Serif"/>
          <w:lang w:val="es-ES_tradnl"/>
        </w:rPr>
      </w:pPr>
      <w:r>
        <w:rPr>
          <w:rFonts w:ascii="MS Reference Sans Serif" w:hAnsi="MS Reference Sans Serif"/>
          <w:lang w:val="es-ES_tradnl"/>
        </w:rPr>
        <w:t>Ojetilladora y sacabocado ( en su defecto clavo y un encendedor)</w:t>
      </w:r>
    </w:p>
    <w:p w:rsidR="000B1E9F" w:rsidRDefault="000B1E9F" w:rsidP="000B1E9F">
      <w:pPr>
        <w:pStyle w:val="Prrafodelista"/>
        <w:numPr>
          <w:ilvl w:val="0"/>
          <w:numId w:val="2"/>
        </w:numPr>
        <w:jc w:val="both"/>
        <w:rPr>
          <w:rFonts w:ascii="MS Reference Sans Serif" w:hAnsi="MS Reference Sans Serif"/>
          <w:lang w:val="es-ES_tradnl"/>
        </w:rPr>
      </w:pPr>
      <w:r>
        <w:rPr>
          <w:rFonts w:ascii="MS Reference Sans Serif" w:hAnsi="MS Reference Sans Serif"/>
          <w:lang w:val="es-ES_tradnl"/>
        </w:rPr>
        <w:t>Tijeras</w:t>
      </w:r>
    </w:p>
    <w:p w:rsidR="000B1E9F" w:rsidRDefault="000B1E9F" w:rsidP="000B1E9F">
      <w:pPr>
        <w:pStyle w:val="Prrafodelista"/>
        <w:numPr>
          <w:ilvl w:val="0"/>
          <w:numId w:val="2"/>
        </w:numPr>
        <w:jc w:val="both"/>
        <w:rPr>
          <w:rFonts w:ascii="MS Reference Sans Serif" w:hAnsi="MS Reference Sans Serif"/>
          <w:lang w:val="es-ES_tradnl"/>
        </w:rPr>
      </w:pPr>
      <w:r>
        <w:rPr>
          <w:rFonts w:ascii="MS Reference Sans Serif" w:hAnsi="MS Reference Sans Serif"/>
          <w:lang w:val="es-ES_tradnl"/>
        </w:rPr>
        <w:t xml:space="preserve">Tira de </w:t>
      </w:r>
      <w:r w:rsidR="005456F3">
        <w:rPr>
          <w:rFonts w:ascii="MS Reference Sans Serif" w:hAnsi="MS Reference Sans Serif"/>
          <w:lang w:val="es-ES_tradnl"/>
        </w:rPr>
        <w:t>género</w:t>
      </w:r>
      <w:r>
        <w:rPr>
          <w:rFonts w:ascii="MS Reference Sans Serif" w:hAnsi="MS Reference Sans Serif"/>
          <w:lang w:val="es-ES_tradnl"/>
        </w:rPr>
        <w:t xml:space="preserve"> de 40 cm.</w:t>
      </w:r>
    </w:p>
    <w:p w:rsidR="000B1E9F" w:rsidRDefault="000B1E9F" w:rsidP="000B1E9F">
      <w:pPr>
        <w:pStyle w:val="Prrafodelista"/>
        <w:jc w:val="both"/>
        <w:rPr>
          <w:rFonts w:ascii="MS Reference Sans Serif" w:hAnsi="MS Reference Sans Serif"/>
          <w:b/>
          <w:lang w:val="es-ES_tradnl"/>
        </w:rPr>
      </w:pPr>
    </w:p>
    <w:p w:rsidR="000B1E9F" w:rsidRDefault="000B1E9F" w:rsidP="000B1E9F">
      <w:pPr>
        <w:pStyle w:val="Prrafodelista"/>
        <w:jc w:val="both"/>
        <w:rPr>
          <w:rFonts w:ascii="MS Reference Sans Serif" w:hAnsi="MS Reference Sans Serif"/>
          <w:b/>
          <w:lang w:val="es-ES_tradnl"/>
        </w:rPr>
      </w:pPr>
      <w:r w:rsidRPr="000B1E9F">
        <w:rPr>
          <w:rFonts w:ascii="MS Reference Sans Serif" w:hAnsi="MS Reference Sans Serif"/>
          <w:b/>
          <w:lang w:val="es-ES_tradnl"/>
        </w:rPr>
        <w:t>Paso a Paso:</w:t>
      </w:r>
    </w:p>
    <w:p w:rsidR="000B1E9F" w:rsidRDefault="000B1E9F"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1</w:t>
      </w:r>
      <w:r>
        <w:rPr>
          <w:rFonts w:ascii="MS Reference Sans Serif" w:hAnsi="MS Reference Sans Serif"/>
          <w:lang w:val="es-ES_tradnl"/>
        </w:rPr>
        <w:t xml:space="preserve">: Cortar la botella </w:t>
      </w:r>
      <w:r w:rsidR="005456F3">
        <w:rPr>
          <w:rFonts w:ascii="MS Reference Sans Serif" w:hAnsi="MS Reference Sans Serif"/>
          <w:lang w:val="es-ES_tradnl"/>
        </w:rPr>
        <w:t>por</w:t>
      </w:r>
      <w:r>
        <w:rPr>
          <w:rFonts w:ascii="MS Reference Sans Serif" w:hAnsi="MS Reference Sans Serif"/>
          <w:lang w:val="es-ES_tradnl"/>
        </w:rPr>
        <w:t xml:space="preserve"> la mitad</w:t>
      </w:r>
    </w:p>
    <w:p w:rsidR="000B1E9F" w:rsidRDefault="000B1E9F"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2</w:t>
      </w:r>
      <w:r>
        <w:rPr>
          <w:rFonts w:ascii="MS Reference Sans Serif" w:hAnsi="MS Reference Sans Serif"/>
          <w:lang w:val="es-ES_tradnl"/>
        </w:rPr>
        <w:t>: A la parte inferior de la botella de le hacen dos agujeros. Uno en frente del otro.</w:t>
      </w:r>
    </w:p>
    <w:p w:rsidR="000B1E9F" w:rsidRDefault="000B1E9F"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3</w:t>
      </w:r>
      <w:r>
        <w:rPr>
          <w:rFonts w:ascii="MS Reference Sans Serif" w:hAnsi="MS Reference Sans Serif"/>
          <w:lang w:val="es-ES_tradnl"/>
        </w:rPr>
        <w:t xml:space="preserve">: Se da vuelta la parte superior de la botella </w:t>
      </w:r>
      <w:r w:rsidR="00E153D9">
        <w:rPr>
          <w:rFonts w:ascii="MS Reference Sans Serif" w:hAnsi="MS Reference Sans Serif"/>
          <w:lang w:val="es-ES_tradnl"/>
        </w:rPr>
        <w:t xml:space="preserve"> y se le hacen dos agujeros, uno en frente del otro.</w:t>
      </w:r>
    </w:p>
    <w:p w:rsidR="00E153D9" w:rsidRDefault="00E153D9"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 xml:space="preserve">Paso </w:t>
      </w:r>
      <w:proofErr w:type="gramStart"/>
      <w:r w:rsidRPr="005456F3">
        <w:rPr>
          <w:rFonts w:ascii="MS Reference Sans Serif" w:hAnsi="MS Reference Sans Serif"/>
          <w:b/>
          <w:lang w:val="es-ES_tradnl"/>
        </w:rPr>
        <w:t>4</w:t>
      </w:r>
      <w:r>
        <w:rPr>
          <w:rFonts w:ascii="MS Reference Sans Serif" w:hAnsi="MS Reference Sans Serif"/>
          <w:lang w:val="es-ES_tradnl"/>
        </w:rPr>
        <w:t xml:space="preserve"> :</w:t>
      </w:r>
      <w:proofErr w:type="gramEnd"/>
      <w:r>
        <w:rPr>
          <w:rFonts w:ascii="MS Reference Sans Serif" w:hAnsi="MS Reference Sans Serif"/>
          <w:lang w:val="es-ES_tradnl"/>
        </w:rPr>
        <w:t xml:space="preserve">  la tapa de la botella se perfora con un pequeño orificio lo suficientemente ancho para que pase una mecha de tela de algodón por ella. El  resto del </w:t>
      </w:r>
      <w:r w:rsidR="005456F3">
        <w:rPr>
          <w:rFonts w:ascii="MS Reference Sans Serif" w:hAnsi="MS Reference Sans Serif"/>
          <w:lang w:val="es-ES_tradnl"/>
        </w:rPr>
        <w:t>género</w:t>
      </w:r>
      <w:r>
        <w:rPr>
          <w:rFonts w:ascii="MS Reference Sans Serif" w:hAnsi="MS Reference Sans Serif"/>
          <w:lang w:val="es-ES_tradnl"/>
        </w:rPr>
        <w:t xml:space="preserve"> que quede colgando de ella-</w:t>
      </w:r>
    </w:p>
    <w:p w:rsidR="00E153D9" w:rsidRDefault="00E153D9"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5</w:t>
      </w:r>
      <w:r>
        <w:rPr>
          <w:rFonts w:ascii="MS Reference Sans Serif" w:hAnsi="MS Reference Sans Serif"/>
          <w:lang w:val="es-ES_tradnl"/>
        </w:rPr>
        <w:t xml:space="preserve">: El extremo de la mecha de </w:t>
      </w:r>
      <w:r w:rsidR="005456F3">
        <w:rPr>
          <w:rFonts w:ascii="MS Reference Sans Serif" w:hAnsi="MS Reference Sans Serif"/>
          <w:lang w:val="es-ES_tradnl"/>
        </w:rPr>
        <w:t>género</w:t>
      </w:r>
      <w:r>
        <w:rPr>
          <w:rFonts w:ascii="MS Reference Sans Serif" w:hAnsi="MS Reference Sans Serif"/>
          <w:lang w:val="es-ES_tradnl"/>
        </w:rPr>
        <w:t xml:space="preserve"> que tiene contacto con la planta debe subir en una suerte de espiral rodeando las raíces.</w:t>
      </w:r>
    </w:p>
    <w:p w:rsidR="00E153D9" w:rsidRDefault="00E153D9"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6</w:t>
      </w:r>
      <w:r>
        <w:rPr>
          <w:rFonts w:ascii="MS Reference Sans Serif" w:hAnsi="MS Reference Sans Serif"/>
          <w:lang w:val="es-ES_tradnl"/>
        </w:rPr>
        <w:t>: uno la parte  inferior de la botella, con la parte superior a través de un  cordel de plástico o cáñamo.</w:t>
      </w:r>
    </w:p>
    <w:p w:rsidR="00E153D9" w:rsidRDefault="00E153D9" w:rsidP="000B1E9F">
      <w:pPr>
        <w:pStyle w:val="Prrafodelista"/>
        <w:jc w:val="both"/>
        <w:rPr>
          <w:rFonts w:ascii="MS Reference Sans Serif" w:hAnsi="MS Reference Sans Serif"/>
          <w:lang w:val="es-ES_tradnl"/>
        </w:rPr>
      </w:pPr>
      <w:r w:rsidRPr="005456F3">
        <w:rPr>
          <w:rFonts w:ascii="MS Reference Sans Serif" w:hAnsi="MS Reference Sans Serif"/>
          <w:b/>
          <w:lang w:val="es-ES_tradnl"/>
        </w:rPr>
        <w:t>Paso 7</w:t>
      </w:r>
      <w:r>
        <w:rPr>
          <w:rFonts w:ascii="MS Reference Sans Serif" w:hAnsi="MS Reference Sans Serif"/>
          <w:lang w:val="es-ES_tradnl"/>
        </w:rPr>
        <w:t>: El otro extremo de la tela que cuelga de la tapa deberá quedar sumergido en la parte inferior de la botella</w:t>
      </w:r>
      <w:r w:rsidR="00EE123E">
        <w:rPr>
          <w:rFonts w:ascii="MS Reference Sans Serif" w:hAnsi="MS Reference Sans Serif"/>
          <w:lang w:val="es-ES_tradnl"/>
        </w:rPr>
        <w:t>, donde se pone el agua.</w:t>
      </w:r>
    </w:p>
    <w:p w:rsidR="00EE123E" w:rsidRDefault="005456F3" w:rsidP="000B1E9F">
      <w:pPr>
        <w:pStyle w:val="Prrafodelista"/>
        <w:jc w:val="both"/>
        <w:rPr>
          <w:rFonts w:ascii="MS Reference Sans Serif" w:hAnsi="MS Reference Sans Serif"/>
          <w:b/>
          <w:sz w:val="28"/>
          <w:szCs w:val="28"/>
          <w:lang w:val="es-ES_tradnl"/>
        </w:rPr>
      </w:pPr>
      <w:r>
        <w:rPr>
          <w:noProof/>
        </w:rPr>
        <w:drawing>
          <wp:anchor distT="0" distB="0" distL="114300" distR="114300" simplePos="0" relativeHeight="251659264" behindDoc="1" locked="0" layoutInCell="1" allowOverlap="1" wp14:anchorId="642E090E" wp14:editId="551E4F74">
            <wp:simplePos x="0" y="0"/>
            <wp:positionH relativeFrom="column">
              <wp:posOffset>1727200</wp:posOffset>
            </wp:positionH>
            <wp:positionV relativeFrom="paragraph">
              <wp:posOffset>134620</wp:posOffset>
            </wp:positionV>
            <wp:extent cx="1816100" cy="2959100"/>
            <wp:effectExtent l="0" t="0" r="0" b="0"/>
            <wp:wrapNone/>
            <wp:docPr id="4" name="Imagen 4" descr="http://1.bp.blogspot.com/_Bq9gZnBItBQ/SbGj_yKOCWI/AAAAAAAAATo/XtQM9LSIRMY/s320/botella+2+CULTIVO+EN+BOT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Bq9gZnBItBQ/SbGj_yKOCWI/AAAAAAAAATo/XtQM9LSIRMY/s320/botella+2+CULTIVO+EN+BOTEL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295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23E" w:rsidRDefault="00EE123E" w:rsidP="000B1E9F">
      <w:pPr>
        <w:pStyle w:val="Prrafodelista"/>
        <w:jc w:val="both"/>
        <w:rPr>
          <w:rFonts w:ascii="MS Reference Sans Serif" w:hAnsi="MS Reference Sans Serif"/>
          <w:b/>
          <w:sz w:val="28"/>
          <w:szCs w:val="28"/>
          <w:lang w:val="es-ES_tradnl"/>
        </w:rPr>
      </w:pPr>
      <w:r w:rsidRPr="00EE123E">
        <w:rPr>
          <w:rFonts w:ascii="MS Reference Sans Serif" w:hAnsi="MS Reference Sans Serif"/>
          <w:b/>
          <w:sz w:val="28"/>
          <w:szCs w:val="28"/>
          <w:lang w:val="es-ES_tradnl"/>
        </w:rPr>
        <w:t>Listo!</w:t>
      </w:r>
    </w:p>
    <w:p w:rsidR="00EE123E" w:rsidRDefault="00EE123E" w:rsidP="000B1E9F">
      <w:pPr>
        <w:pStyle w:val="Prrafodelista"/>
        <w:jc w:val="both"/>
        <w:rPr>
          <w:rFonts w:ascii="MS Reference Sans Serif" w:hAnsi="MS Reference Sans Serif"/>
          <w:b/>
          <w:sz w:val="28"/>
          <w:szCs w:val="28"/>
          <w:lang w:val="es-ES_tradnl"/>
        </w:rPr>
      </w:pPr>
    </w:p>
    <w:p w:rsidR="00EE123E" w:rsidRDefault="00993187" w:rsidP="000B1E9F">
      <w:pPr>
        <w:pStyle w:val="Prrafodelista"/>
        <w:jc w:val="both"/>
        <w:rPr>
          <w:rFonts w:ascii="MS Reference Sans Serif" w:hAnsi="MS Reference Sans Serif"/>
          <w:b/>
          <w:sz w:val="28"/>
          <w:szCs w:val="28"/>
          <w:lang w:val="es-ES_tradnl"/>
        </w:rPr>
      </w:pPr>
      <w:r>
        <w:rPr>
          <w:rFonts w:ascii="MS Reference Sans Serif" w:hAnsi="MS Reference Sans Serif"/>
          <w:b/>
          <w:sz w:val="28"/>
          <w:szCs w:val="28"/>
          <w:lang w:val="es-ES_tradnl"/>
        </w:rPr>
        <w:t xml:space="preserve">          </w:t>
      </w: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Default="00993187" w:rsidP="000B1E9F">
      <w:pPr>
        <w:pStyle w:val="Prrafodelista"/>
        <w:jc w:val="both"/>
        <w:rPr>
          <w:rFonts w:ascii="MS Reference Sans Serif" w:hAnsi="MS Reference Sans Serif"/>
          <w:b/>
          <w:sz w:val="28"/>
          <w:szCs w:val="28"/>
          <w:lang w:val="es-ES_tradnl"/>
        </w:rPr>
      </w:pPr>
    </w:p>
    <w:p w:rsidR="00993187" w:rsidRPr="00EE123E" w:rsidRDefault="005456F3" w:rsidP="000B1E9F">
      <w:pPr>
        <w:pStyle w:val="Prrafodelista"/>
        <w:jc w:val="both"/>
        <w:rPr>
          <w:rFonts w:ascii="MS Reference Sans Serif" w:hAnsi="MS Reference Sans Serif"/>
          <w:b/>
          <w:sz w:val="28"/>
          <w:szCs w:val="28"/>
          <w:lang w:val="es-ES_tradnl"/>
        </w:rPr>
      </w:pPr>
      <w:r>
        <w:rPr>
          <w:rFonts w:ascii="MS Reference Sans Serif" w:hAnsi="MS Reference Sans Serif"/>
          <w:b/>
          <w:sz w:val="28"/>
          <w:szCs w:val="28"/>
          <w:lang w:val="es-ES_tradnl"/>
        </w:rPr>
        <w:t xml:space="preserve">         Jardín</w:t>
      </w:r>
      <w:r w:rsidR="00993187">
        <w:rPr>
          <w:rFonts w:ascii="MS Reference Sans Serif" w:hAnsi="MS Reference Sans Serif"/>
          <w:b/>
          <w:sz w:val="28"/>
          <w:szCs w:val="28"/>
          <w:lang w:val="es-ES_tradnl"/>
        </w:rPr>
        <w:t xml:space="preserve"> Infantil Campanita JUNJI.</w:t>
      </w:r>
    </w:p>
    <w:sectPr w:rsidR="00993187" w:rsidRPr="00EE123E" w:rsidSect="00F34777">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2C8"/>
    <w:multiLevelType w:val="hybridMultilevel"/>
    <w:tmpl w:val="90F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E21CA"/>
    <w:multiLevelType w:val="hybridMultilevel"/>
    <w:tmpl w:val="01D8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1A"/>
    <w:rsid w:val="000B1E9F"/>
    <w:rsid w:val="00193A36"/>
    <w:rsid w:val="00217112"/>
    <w:rsid w:val="00404B94"/>
    <w:rsid w:val="005456F3"/>
    <w:rsid w:val="0055418F"/>
    <w:rsid w:val="005F0F1A"/>
    <w:rsid w:val="0073705D"/>
    <w:rsid w:val="00787DC3"/>
    <w:rsid w:val="00993187"/>
    <w:rsid w:val="009C67C2"/>
    <w:rsid w:val="00DA0B29"/>
    <w:rsid w:val="00E07AB5"/>
    <w:rsid w:val="00E153D9"/>
    <w:rsid w:val="00EE123E"/>
    <w:rsid w:val="00F34777"/>
    <w:rsid w:val="00FC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4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777"/>
    <w:rPr>
      <w:rFonts w:ascii="Tahoma" w:hAnsi="Tahoma" w:cs="Tahoma"/>
      <w:sz w:val="16"/>
      <w:szCs w:val="16"/>
    </w:rPr>
  </w:style>
  <w:style w:type="paragraph" w:styleId="Prrafodelista">
    <w:name w:val="List Paragraph"/>
    <w:basedOn w:val="Normal"/>
    <w:uiPriority w:val="34"/>
    <w:qFormat/>
    <w:rsid w:val="000B1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4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777"/>
    <w:rPr>
      <w:rFonts w:ascii="Tahoma" w:hAnsi="Tahoma" w:cs="Tahoma"/>
      <w:sz w:val="16"/>
      <w:szCs w:val="16"/>
    </w:rPr>
  </w:style>
  <w:style w:type="paragraph" w:styleId="Prrafodelista">
    <w:name w:val="List Paragraph"/>
    <w:basedOn w:val="Normal"/>
    <w:uiPriority w:val="34"/>
    <w:qFormat/>
    <w:rsid w:val="000B1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567</Words>
  <Characters>3237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eXPerienciaUE</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UltimateCbatic®x32</dc:creator>
  <cp:lastModifiedBy>UltimateCbatic®x32</cp:lastModifiedBy>
  <cp:revision>12</cp:revision>
  <cp:lastPrinted>2012-06-05T12:42:00Z</cp:lastPrinted>
  <dcterms:created xsi:type="dcterms:W3CDTF">2012-06-04T19:45:00Z</dcterms:created>
  <dcterms:modified xsi:type="dcterms:W3CDTF">2012-06-05T12:59:00Z</dcterms:modified>
</cp:coreProperties>
</file>